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B3" w:rsidRPr="00AA1742" w:rsidRDefault="00C079B3" w:rsidP="00675E95">
      <w:pPr>
        <w:jc w:val="center"/>
        <w:rPr>
          <w:b/>
        </w:rPr>
      </w:pPr>
      <w:r w:rsidRPr="00AA1742">
        <w:rPr>
          <w:b/>
        </w:rPr>
        <w:t>КАРТОЧКА ПРЕДПРИЯТИЯ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19"/>
      </w:tblGrid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Наименование (полное)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Автономное учреждение Ханты-Мансийского автономного округа - Югры "Центр профессиональной патологии"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Сокращенное наименование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АУ «Югорский центр профессиональной патологии»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Адрес местонахождения и почтовый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628011, Российская Федерация, ХМАО-Югра, г. Ханты-Мансийск, ул. Рознина, дом 73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Руководитель учреждения – главный врач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Ташланов Николай Владимирович, действует на основании Устава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Главный бухгалтер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 xml:space="preserve">Анищенко Вероника Витальевна 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ИНН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8601030734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КПП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860101001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ОКПО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98768388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ППП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260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AA1742">
              <w:rPr>
                <w:b/>
              </w:rPr>
              <w:t>О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>
              <w:t>71871000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ОКФС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13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ОКОПФ</w:t>
            </w:r>
          </w:p>
        </w:tc>
        <w:tc>
          <w:tcPr>
            <w:tcW w:w="6819" w:type="dxa"/>
            <w:shd w:val="clear" w:color="auto" w:fill="auto"/>
          </w:tcPr>
          <w:p w:rsidR="00C079B3" w:rsidRPr="002A219E" w:rsidRDefault="00C079B3" w:rsidP="00732DAE">
            <w:pPr>
              <w:rPr>
                <w:lang w:val="en-US"/>
              </w:rPr>
            </w:pPr>
            <w:r>
              <w:rPr>
                <w:lang w:val="en-US"/>
              </w:rPr>
              <w:t>20901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ОКВЭД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8</w:t>
            </w:r>
            <w:r>
              <w:t>6</w:t>
            </w:r>
          </w:p>
        </w:tc>
      </w:tr>
      <w:tr w:rsidR="00C079B3" w:rsidRPr="00AA1742" w:rsidTr="00732DAE">
        <w:tc>
          <w:tcPr>
            <w:tcW w:w="2988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ОГРН</w:t>
            </w:r>
          </w:p>
        </w:tc>
        <w:tc>
          <w:tcPr>
            <w:tcW w:w="6819" w:type="dxa"/>
            <w:shd w:val="clear" w:color="auto" w:fill="auto"/>
          </w:tcPr>
          <w:p w:rsidR="00C079B3" w:rsidRPr="00AA1742" w:rsidRDefault="00C079B3" w:rsidP="00732DAE">
            <w:r w:rsidRPr="00AA1742">
              <w:t>1078601000048</w:t>
            </w:r>
          </w:p>
        </w:tc>
      </w:tr>
    </w:tbl>
    <w:p w:rsidR="004C5926" w:rsidRDefault="004C5926" w:rsidP="00C079B3">
      <w:pPr>
        <w:rPr>
          <w:b/>
        </w:rPr>
      </w:pPr>
    </w:p>
    <w:p w:rsidR="00C079B3" w:rsidRPr="00AA1742" w:rsidRDefault="00C079B3" w:rsidP="00C079B3">
      <w:pPr>
        <w:rPr>
          <w:b/>
        </w:rPr>
      </w:pPr>
      <w:r w:rsidRPr="00AA1742">
        <w:rPr>
          <w:b/>
        </w:rPr>
        <w:t xml:space="preserve">Банковские реквизиты: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079B3" w:rsidRPr="00AA1742" w:rsidTr="00732DAE">
        <w:tc>
          <w:tcPr>
            <w:tcW w:w="4785" w:type="dxa"/>
            <w:shd w:val="clear" w:color="auto" w:fill="auto"/>
          </w:tcPr>
          <w:p w:rsidR="00C079B3" w:rsidRPr="000273B4" w:rsidRDefault="00C079B3" w:rsidP="00732DAE">
            <w:pPr>
              <w:rPr>
                <w:b/>
              </w:rPr>
            </w:pPr>
            <w:r w:rsidRPr="000273B4">
              <w:rPr>
                <w:b/>
              </w:rPr>
              <w:t>Получатель</w:t>
            </w:r>
          </w:p>
        </w:tc>
        <w:tc>
          <w:tcPr>
            <w:tcW w:w="4786" w:type="dxa"/>
            <w:shd w:val="clear" w:color="auto" w:fill="auto"/>
          </w:tcPr>
          <w:p w:rsidR="00707C53" w:rsidRPr="00DA30E5" w:rsidRDefault="00DD0B16" w:rsidP="00707C53">
            <w:pPr>
              <w:tabs>
                <w:tab w:val="left" w:pos="1620"/>
              </w:tabs>
            </w:pPr>
            <w:r>
              <w:t>ДЕПФИН ЮГРЫ</w:t>
            </w:r>
            <w:r w:rsidR="00707C53" w:rsidRPr="00DA30E5">
              <w:t xml:space="preserve"> (</w:t>
            </w:r>
            <w:r w:rsidRPr="00DD0B16">
              <w:t xml:space="preserve">АУ </w:t>
            </w:r>
            <w:r>
              <w:t>«</w:t>
            </w:r>
            <w:r w:rsidRPr="00DD0B16">
              <w:t>ЮГОРСКИЙ ЦЕНТР ПРОФЕССИОНАЛЬНОЙ ПАТОЛОГИИ</w:t>
            </w:r>
            <w:r>
              <w:t xml:space="preserve">» </w:t>
            </w:r>
            <w:r w:rsidR="00707C53" w:rsidRPr="00DA30E5">
              <w:t xml:space="preserve">л/с </w:t>
            </w:r>
            <w:r w:rsidR="00453A74" w:rsidRPr="00453A74">
              <w:t>620439150</w:t>
            </w:r>
            <w:r w:rsidR="00707C53" w:rsidRPr="00DA30E5">
              <w:t>)</w:t>
            </w:r>
          </w:p>
          <w:p w:rsidR="00C079B3" w:rsidRPr="00DA30E5" w:rsidRDefault="00C079B3" w:rsidP="00732DAE"/>
        </w:tc>
      </w:tr>
      <w:tr w:rsidR="00C079B3" w:rsidRPr="00707C53" w:rsidTr="00732DAE">
        <w:tc>
          <w:tcPr>
            <w:tcW w:w="4785" w:type="dxa"/>
            <w:shd w:val="clear" w:color="auto" w:fill="auto"/>
          </w:tcPr>
          <w:p w:rsidR="00C079B3" w:rsidRPr="000273B4" w:rsidRDefault="000273B4" w:rsidP="00732DAE">
            <w:pPr>
              <w:rPr>
                <w:b/>
              </w:rPr>
            </w:pPr>
            <w:r w:rsidRPr="000273B4">
              <w:rPr>
                <w:b/>
              </w:rPr>
              <w:t>Казначейский счет</w:t>
            </w:r>
          </w:p>
        </w:tc>
        <w:tc>
          <w:tcPr>
            <w:tcW w:w="4786" w:type="dxa"/>
            <w:shd w:val="clear" w:color="auto" w:fill="auto"/>
          </w:tcPr>
          <w:p w:rsidR="00C079B3" w:rsidRPr="00707C53" w:rsidRDefault="00707C53" w:rsidP="00732DAE">
            <w:pPr>
              <w:rPr>
                <w:b/>
              </w:rPr>
            </w:pPr>
            <w:r w:rsidRPr="00707C53">
              <w:rPr>
                <w:b/>
              </w:rPr>
              <w:t>03224643718000008700</w:t>
            </w:r>
          </w:p>
        </w:tc>
      </w:tr>
      <w:tr w:rsidR="00707C53" w:rsidRPr="00707C53" w:rsidTr="00732DAE">
        <w:tc>
          <w:tcPr>
            <w:tcW w:w="4785" w:type="dxa"/>
            <w:shd w:val="clear" w:color="auto" w:fill="auto"/>
          </w:tcPr>
          <w:p w:rsidR="000273B4" w:rsidRPr="000273B4" w:rsidRDefault="000273B4" w:rsidP="000273B4">
            <w:pPr>
              <w:rPr>
                <w:b/>
              </w:rPr>
            </w:pPr>
            <w:r w:rsidRPr="000273B4">
              <w:rPr>
                <w:b/>
              </w:rPr>
              <w:t>Единый казначейский счет:</w:t>
            </w:r>
          </w:p>
          <w:p w:rsidR="00707C53" w:rsidRPr="00707C53" w:rsidRDefault="00707C53" w:rsidP="000273B4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707C53" w:rsidRPr="00707C53" w:rsidRDefault="00707C53" w:rsidP="00732DAE">
            <w:pPr>
              <w:rPr>
                <w:b/>
              </w:rPr>
            </w:pPr>
            <w:r w:rsidRPr="00707C53">
              <w:rPr>
                <w:b/>
              </w:rPr>
              <w:t>40102810245370000007</w:t>
            </w:r>
          </w:p>
        </w:tc>
      </w:tr>
      <w:tr w:rsidR="00C079B3" w:rsidRPr="00707C53" w:rsidTr="00732DAE">
        <w:tc>
          <w:tcPr>
            <w:tcW w:w="4785" w:type="dxa"/>
            <w:shd w:val="clear" w:color="auto" w:fill="auto"/>
          </w:tcPr>
          <w:p w:rsidR="00C079B3" w:rsidRPr="00707C53" w:rsidRDefault="00C079B3" w:rsidP="00732DAE">
            <w:pPr>
              <w:rPr>
                <w:b/>
              </w:rPr>
            </w:pPr>
            <w:r w:rsidRPr="00707C53">
              <w:rPr>
                <w:b/>
              </w:rPr>
              <w:t>Банк организации</w:t>
            </w:r>
          </w:p>
        </w:tc>
        <w:tc>
          <w:tcPr>
            <w:tcW w:w="4786" w:type="dxa"/>
            <w:shd w:val="clear" w:color="auto" w:fill="auto"/>
          </w:tcPr>
          <w:p w:rsidR="00707C53" w:rsidRPr="00DA30E5" w:rsidRDefault="00707C53" w:rsidP="00707C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30E5">
              <w:rPr>
                <w:rFonts w:eastAsiaTheme="minorHAnsi"/>
                <w:lang w:eastAsia="en-US"/>
              </w:rPr>
              <w:t>РКЦ Ханты-Мансийск//УФК по Ханты-</w:t>
            </w:r>
          </w:p>
          <w:p w:rsidR="00707C53" w:rsidRPr="00DA30E5" w:rsidRDefault="00707C53" w:rsidP="00707C5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30E5">
              <w:rPr>
                <w:rFonts w:eastAsiaTheme="minorHAnsi"/>
                <w:lang w:eastAsia="en-US"/>
              </w:rPr>
              <w:t>Мансийскому автономному округу – Югре</w:t>
            </w:r>
          </w:p>
          <w:p w:rsidR="00707C53" w:rsidRPr="00DA30E5" w:rsidRDefault="004C5926" w:rsidP="00707C53">
            <w:r>
              <w:t>г. Ханты-Мансийск</w:t>
            </w:r>
            <w:bookmarkStart w:id="0" w:name="_GoBack"/>
            <w:bookmarkEnd w:id="0"/>
          </w:p>
        </w:tc>
      </w:tr>
      <w:tr w:rsidR="00C079B3" w:rsidRPr="00AA1742" w:rsidTr="00732DAE">
        <w:tc>
          <w:tcPr>
            <w:tcW w:w="4785" w:type="dxa"/>
            <w:shd w:val="clear" w:color="auto" w:fill="auto"/>
          </w:tcPr>
          <w:p w:rsidR="00C079B3" w:rsidRPr="00AA1742" w:rsidRDefault="00C079B3" w:rsidP="00732DAE">
            <w:pPr>
              <w:rPr>
                <w:b/>
              </w:rPr>
            </w:pPr>
            <w:r w:rsidRPr="00AA1742">
              <w:rPr>
                <w:b/>
              </w:rPr>
              <w:t>БИК</w:t>
            </w:r>
          </w:p>
        </w:tc>
        <w:tc>
          <w:tcPr>
            <w:tcW w:w="4786" w:type="dxa"/>
            <w:shd w:val="clear" w:color="auto" w:fill="auto"/>
          </w:tcPr>
          <w:p w:rsidR="00C079B3" w:rsidRPr="00AA1742" w:rsidRDefault="00707C53" w:rsidP="00732DAE">
            <w:r w:rsidRPr="004A6488">
              <w:rPr>
                <w:sz w:val="28"/>
                <w:szCs w:val="28"/>
              </w:rPr>
              <w:t>007162163</w:t>
            </w:r>
          </w:p>
        </w:tc>
      </w:tr>
      <w:tr w:rsidR="00D85525" w:rsidRPr="00FC0CB5" w:rsidTr="00B7003F">
        <w:tc>
          <w:tcPr>
            <w:tcW w:w="9571" w:type="dxa"/>
            <w:gridSpan w:val="2"/>
            <w:shd w:val="clear" w:color="auto" w:fill="auto"/>
          </w:tcPr>
          <w:p w:rsidR="00D85525" w:rsidRDefault="00FC0CB5" w:rsidP="00707C53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</w:rPr>
            </w:pPr>
            <w:r w:rsidRPr="00FC0CB5">
              <w:rPr>
                <w:b/>
              </w:rPr>
              <w:t xml:space="preserve">КД </w:t>
            </w:r>
            <w:r w:rsidRPr="00FC0CB5">
              <w:rPr>
                <w:b/>
                <w:sz w:val="26"/>
                <w:szCs w:val="26"/>
              </w:rPr>
              <w:t xml:space="preserve"> </w:t>
            </w:r>
            <w:r w:rsidR="00707C53">
              <w:rPr>
                <w:b/>
                <w:sz w:val="26"/>
                <w:szCs w:val="26"/>
              </w:rPr>
              <w:t>00</w:t>
            </w:r>
            <w:r w:rsidRPr="00FC0CB5">
              <w:rPr>
                <w:b/>
                <w:sz w:val="26"/>
                <w:szCs w:val="26"/>
              </w:rPr>
              <w:t>0</w:t>
            </w:r>
            <w:r w:rsidR="00C54936">
              <w:rPr>
                <w:b/>
                <w:sz w:val="26"/>
                <w:szCs w:val="26"/>
              </w:rPr>
              <w:t>0</w:t>
            </w:r>
            <w:r w:rsidRPr="00FC0CB5">
              <w:rPr>
                <w:b/>
                <w:sz w:val="26"/>
                <w:szCs w:val="26"/>
              </w:rPr>
              <w:t>0000000000000</w:t>
            </w:r>
            <w:r w:rsidR="00707C53">
              <w:rPr>
                <w:b/>
                <w:sz w:val="26"/>
                <w:szCs w:val="26"/>
              </w:rPr>
              <w:t>130</w:t>
            </w:r>
          </w:p>
          <w:p w:rsidR="00707C53" w:rsidRPr="00FC0CB5" w:rsidRDefault="00707C53" w:rsidP="00707C53">
            <w:pPr>
              <w:tabs>
                <w:tab w:val="left" w:pos="0"/>
              </w:tabs>
              <w:jc w:val="both"/>
            </w:pPr>
          </w:p>
        </w:tc>
      </w:tr>
    </w:tbl>
    <w:p w:rsidR="00C079B3" w:rsidRPr="00AA1742" w:rsidRDefault="00C079B3" w:rsidP="00C079B3">
      <w:pPr>
        <w:rPr>
          <w:b/>
        </w:rPr>
      </w:pPr>
      <w:r w:rsidRPr="00AA1742">
        <w:rPr>
          <w:b/>
        </w:rPr>
        <w:t>Официальный сайт: http://cpphmao.ru</w:t>
      </w:r>
    </w:p>
    <w:p w:rsidR="00C079B3" w:rsidRDefault="00C079B3" w:rsidP="00C079B3">
      <w:r w:rsidRPr="00AA1742">
        <w:t>Тел. 362-555 доб. 51</w:t>
      </w:r>
      <w:r w:rsidR="00D464A7" w:rsidRPr="00D464A7">
        <w:t>4</w:t>
      </w:r>
      <w:r w:rsidR="004C5926">
        <w:t xml:space="preserve"> - </w:t>
      </w:r>
      <w:r w:rsidRPr="00AA1742">
        <w:t xml:space="preserve">Отдел </w:t>
      </w:r>
      <w:proofErr w:type="gramStart"/>
      <w:r w:rsidR="00D464A7">
        <w:t>закупок</w:t>
      </w:r>
      <w:r w:rsidRPr="00AA1742">
        <w:t xml:space="preserve">  (</w:t>
      </w:r>
      <w:proofErr w:type="gramEnd"/>
      <w:r w:rsidRPr="00AA1742">
        <w:rPr>
          <w:lang w:val="en-US"/>
        </w:rPr>
        <w:t>e</w:t>
      </w:r>
      <w:r w:rsidRPr="00AA1742">
        <w:t>-</w:t>
      </w:r>
      <w:r w:rsidRPr="00AA1742">
        <w:rPr>
          <w:lang w:val="en-US"/>
        </w:rPr>
        <w:t>mail</w:t>
      </w:r>
      <w:r w:rsidRPr="00AA1742">
        <w:t xml:space="preserve">: </w:t>
      </w:r>
      <w:hyperlink r:id="rId4" w:history="1">
        <w:r w:rsidR="004C5926" w:rsidRPr="00E75F4A">
          <w:rPr>
            <w:rStyle w:val="a3"/>
            <w:lang w:val="en-US"/>
          </w:rPr>
          <w:t>dogovor</w:t>
        </w:r>
        <w:r w:rsidR="004C5926" w:rsidRPr="00E75F4A">
          <w:rPr>
            <w:rStyle w:val="a3"/>
          </w:rPr>
          <w:t>@</w:t>
        </w:r>
        <w:r w:rsidR="004C5926" w:rsidRPr="00E75F4A">
          <w:rPr>
            <w:rStyle w:val="a3"/>
            <w:lang w:val="en-US"/>
          </w:rPr>
          <w:t>cpphmao</w:t>
        </w:r>
        <w:r w:rsidR="004C5926" w:rsidRPr="00E75F4A">
          <w:rPr>
            <w:rStyle w:val="a3"/>
          </w:rPr>
          <w:t>.</w:t>
        </w:r>
        <w:proofErr w:type="spellStart"/>
        <w:r w:rsidR="004C5926" w:rsidRPr="00E75F4A">
          <w:rPr>
            <w:rStyle w:val="a3"/>
            <w:lang w:val="en-US"/>
          </w:rPr>
          <w:t>ru</w:t>
        </w:r>
        <w:proofErr w:type="spellEnd"/>
      </w:hyperlink>
      <w:r w:rsidR="004C5926" w:rsidRPr="004C5926">
        <w:t xml:space="preserve"> </w:t>
      </w:r>
      <w:r w:rsidRPr="00AA1742">
        <w:t>)</w:t>
      </w:r>
    </w:p>
    <w:p w:rsidR="004C5926" w:rsidRPr="004C5926" w:rsidRDefault="004C5926" w:rsidP="00C079B3">
      <w:r w:rsidRPr="004C5926">
        <w:t xml:space="preserve">        362-555 </w:t>
      </w:r>
      <w:r>
        <w:t xml:space="preserve">доб. 555, 540 </w:t>
      </w:r>
      <w:r w:rsidRPr="004C5926">
        <w:t xml:space="preserve">- </w:t>
      </w:r>
      <w:r>
        <w:t>Коммерческий отдел (</w:t>
      </w:r>
      <w:r>
        <w:rPr>
          <w:lang w:val="en-US"/>
        </w:rPr>
        <w:t>e</w:t>
      </w:r>
      <w:r w:rsidRPr="004C5926">
        <w:t>-</w:t>
      </w:r>
      <w:r>
        <w:rPr>
          <w:lang w:val="en-US"/>
        </w:rPr>
        <w:t>mail</w:t>
      </w:r>
      <w:r w:rsidRPr="004C5926">
        <w:t xml:space="preserve">: </w:t>
      </w:r>
      <w:hyperlink r:id="rId5" w:history="1">
        <w:proofErr w:type="gramStart"/>
        <w:r w:rsidRPr="00E75F4A">
          <w:rPr>
            <w:rStyle w:val="a3"/>
          </w:rPr>
          <w:t>555@</w:t>
        </w:r>
        <w:proofErr w:type="spellStart"/>
        <w:r w:rsidRPr="00E75F4A">
          <w:rPr>
            <w:rStyle w:val="a3"/>
            <w:lang w:val="en-US"/>
          </w:rPr>
          <w:t>cpphmao</w:t>
        </w:r>
        <w:proofErr w:type="spellEnd"/>
        <w:r w:rsidRPr="00E75F4A">
          <w:rPr>
            <w:rStyle w:val="a3"/>
          </w:rPr>
          <w:t>.</w:t>
        </w:r>
        <w:proofErr w:type="spellStart"/>
        <w:r w:rsidRPr="00E75F4A">
          <w:rPr>
            <w:rStyle w:val="a3"/>
            <w:lang w:val="en-US"/>
          </w:rPr>
          <w:t>ru</w:t>
        </w:r>
        <w:proofErr w:type="spellEnd"/>
      </w:hyperlink>
      <w:r w:rsidRPr="004C5926">
        <w:t xml:space="preserve"> )</w:t>
      </w:r>
      <w:proofErr w:type="gramEnd"/>
      <w:r>
        <w:t xml:space="preserve"> </w:t>
      </w:r>
    </w:p>
    <w:p w:rsidR="00C079B3" w:rsidRPr="00AA1742" w:rsidRDefault="00C079B3" w:rsidP="00C079B3">
      <w:r w:rsidRPr="00AA1742">
        <w:t xml:space="preserve">        </w:t>
      </w:r>
      <w:r>
        <w:t>362-555 доб.</w:t>
      </w:r>
      <w:r w:rsidR="004C5926">
        <w:t xml:space="preserve"> 13</w:t>
      </w:r>
      <w:r w:rsidR="004C5926" w:rsidRPr="004C5926">
        <w:t>9</w:t>
      </w:r>
      <w:r w:rsidR="004C5926">
        <w:t>, 146, 130 – Б</w:t>
      </w:r>
      <w:r w:rsidRPr="00AA1742">
        <w:t>ухгалтерия</w:t>
      </w:r>
      <w:r w:rsidR="004C5926">
        <w:t xml:space="preserve"> </w:t>
      </w:r>
    </w:p>
    <w:p w:rsidR="00C079B3" w:rsidRPr="00D464A7" w:rsidRDefault="00C079B3" w:rsidP="00C079B3">
      <w:r w:rsidRPr="00AA1742">
        <w:t xml:space="preserve">    </w:t>
      </w:r>
      <w:r>
        <w:t xml:space="preserve">    </w:t>
      </w:r>
      <w:r w:rsidRPr="00AA1742">
        <w:t>362-555 доб.</w:t>
      </w:r>
      <w:r w:rsidR="004C5926" w:rsidRPr="004C5926">
        <w:t xml:space="preserve"> </w:t>
      </w:r>
      <w:r w:rsidR="004C5926">
        <w:t>520 -</w:t>
      </w:r>
      <w:r w:rsidRPr="00AA1742">
        <w:t xml:space="preserve"> Планово-экономический отдел (</w:t>
      </w:r>
      <w:r w:rsidRPr="00AA1742">
        <w:rPr>
          <w:lang w:val="en-US"/>
        </w:rPr>
        <w:t>e</w:t>
      </w:r>
      <w:r w:rsidRPr="00AA1742">
        <w:t>-</w:t>
      </w:r>
      <w:r w:rsidRPr="00AA1742">
        <w:rPr>
          <w:lang w:val="en-US"/>
        </w:rPr>
        <w:t>mail</w:t>
      </w:r>
      <w:r w:rsidRPr="00AA1742">
        <w:t xml:space="preserve">: </w:t>
      </w:r>
      <w:hyperlink r:id="rId6" w:history="1">
        <w:proofErr w:type="gramStart"/>
        <w:r w:rsidR="004C5926" w:rsidRPr="00E75F4A">
          <w:rPr>
            <w:rStyle w:val="a3"/>
            <w:lang w:val="en-US"/>
          </w:rPr>
          <w:t>peo</w:t>
        </w:r>
        <w:r w:rsidR="004C5926" w:rsidRPr="00E75F4A">
          <w:rPr>
            <w:rStyle w:val="a3"/>
          </w:rPr>
          <w:t>@</w:t>
        </w:r>
        <w:r w:rsidR="004C5926" w:rsidRPr="00E75F4A">
          <w:rPr>
            <w:rStyle w:val="a3"/>
            <w:lang w:val="en-US"/>
          </w:rPr>
          <w:t>cpphmao</w:t>
        </w:r>
        <w:r w:rsidR="004C5926" w:rsidRPr="00E75F4A">
          <w:rPr>
            <w:rStyle w:val="a3"/>
          </w:rPr>
          <w:t>.</w:t>
        </w:r>
        <w:proofErr w:type="spellStart"/>
        <w:r w:rsidR="004C5926" w:rsidRPr="00E75F4A">
          <w:rPr>
            <w:rStyle w:val="a3"/>
            <w:lang w:val="en-US"/>
          </w:rPr>
          <w:t>ru</w:t>
        </w:r>
        <w:proofErr w:type="spellEnd"/>
      </w:hyperlink>
      <w:r w:rsidR="004C5926" w:rsidRPr="004C5926">
        <w:t xml:space="preserve"> )</w:t>
      </w:r>
      <w:proofErr w:type="gramEnd"/>
    </w:p>
    <w:p w:rsidR="00C079B3" w:rsidRDefault="00C079B3" w:rsidP="00C079B3"/>
    <w:p w:rsidR="007922CA" w:rsidRDefault="007922CA"/>
    <w:sectPr w:rsidR="007922CA" w:rsidSect="00FC0CB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5"/>
    <w:rsid w:val="000273B4"/>
    <w:rsid w:val="00157D68"/>
    <w:rsid w:val="00453A74"/>
    <w:rsid w:val="004929B5"/>
    <w:rsid w:val="004C5926"/>
    <w:rsid w:val="00557B68"/>
    <w:rsid w:val="00675E95"/>
    <w:rsid w:val="00707C53"/>
    <w:rsid w:val="007922CA"/>
    <w:rsid w:val="008450DC"/>
    <w:rsid w:val="00C079B3"/>
    <w:rsid w:val="00C54936"/>
    <w:rsid w:val="00D464A7"/>
    <w:rsid w:val="00D85525"/>
    <w:rsid w:val="00DA30E5"/>
    <w:rsid w:val="00DA42BE"/>
    <w:rsid w:val="00DD0B16"/>
    <w:rsid w:val="00F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DAAB0F-6FEA-4202-8B3A-2AB519B3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7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o@cpphmao.ru" TargetMode="External"/><Relationship Id="rId5" Type="http://schemas.openxmlformats.org/officeDocument/2006/relationships/hyperlink" Target="mailto:555@cpphmao.ru" TargetMode="External"/><Relationship Id="rId4" Type="http://schemas.openxmlformats.org/officeDocument/2006/relationships/hyperlink" Target="mailto:dogovor@cpp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Праведникова Лариса</dc:creator>
  <cp:lastModifiedBy>Мануйлов Вячеслав Игоревич</cp:lastModifiedBy>
  <cp:revision>11</cp:revision>
  <cp:lastPrinted>2018-05-14T09:09:00Z</cp:lastPrinted>
  <dcterms:created xsi:type="dcterms:W3CDTF">2020-04-27T08:19:00Z</dcterms:created>
  <dcterms:modified xsi:type="dcterms:W3CDTF">2022-11-22T07:52:00Z</dcterms:modified>
</cp:coreProperties>
</file>